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14" w:rsidRPr="001D5714" w:rsidRDefault="001D5714" w:rsidP="001D57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5714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№2 «А.С. Пушкин. Поэма «Медный всадник»»</w:t>
      </w:r>
    </w:p>
    <w:p w:rsidR="001D5714" w:rsidRPr="001D5714" w:rsidRDefault="001D5714" w:rsidP="001D57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5714" w:rsidRDefault="001D5714" w:rsidP="001D5714">
      <w:pPr>
        <w:ind w:left="-142"/>
        <w:rPr>
          <w:rFonts w:ascii="Times New Roman" w:hAnsi="Times New Roman" w:cs="Times New Roman"/>
          <w:sz w:val="24"/>
          <w:szCs w:val="24"/>
        </w:rPr>
      </w:pPr>
      <w:r w:rsidRPr="001D5714">
        <w:rPr>
          <w:rFonts w:ascii="Times New Roman" w:hAnsi="Times New Roman" w:cs="Times New Roman"/>
          <w:b/>
          <w:bCs/>
          <w:sz w:val="24"/>
          <w:szCs w:val="24"/>
        </w:rPr>
        <w:t>Вступление</w:t>
      </w:r>
    </w:p>
    <w:p w:rsidR="001D5714" w:rsidRDefault="001D5714" w:rsidP="001D5714">
      <w:pPr>
        <w:ind w:left="-142"/>
        <w:rPr>
          <w:rFonts w:ascii="Times New Roman" w:hAnsi="Times New Roman" w:cs="Times New Roman"/>
          <w:sz w:val="24"/>
          <w:szCs w:val="24"/>
        </w:rPr>
      </w:pPr>
      <w:r w:rsidRPr="001D5714">
        <w:rPr>
          <w:rFonts w:ascii="Times New Roman" w:hAnsi="Times New Roman" w:cs="Times New Roman"/>
          <w:sz w:val="24"/>
          <w:szCs w:val="24"/>
        </w:rPr>
        <w:t> 1. Каков пафос вступления к поэме? Подтве</w:t>
      </w:r>
      <w:r>
        <w:rPr>
          <w:rFonts w:ascii="Times New Roman" w:hAnsi="Times New Roman" w:cs="Times New Roman"/>
          <w:sz w:val="24"/>
          <w:szCs w:val="24"/>
        </w:rPr>
        <w:t>рдите свои мысли текстом.</w:t>
      </w:r>
    </w:p>
    <w:p w:rsidR="001D5714" w:rsidRDefault="001D5714" w:rsidP="001D5714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1D5714">
        <w:rPr>
          <w:rFonts w:ascii="Times New Roman" w:hAnsi="Times New Roman" w:cs="Times New Roman"/>
          <w:sz w:val="24"/>
          <w:szCs w:val="24"/>
        </w:rPr>
        <w:t>2. На какие композиционные ч</w:t>
      </w:r>
      <w:r>
        <w:rPr>
          <w:rFonts w:ascii="Times New Roman" w:hAnsi="Times New Roman" w:cs="Times New Roman"/>
          <w:sz w:val="24"/>
          <w:szCs w:val="24"/>
        </w:rPr>
        <w:t xml:space="preserve">асти его можно разделить? </w:t>
      </w:r>
    </w:p>
    <w:p w:rsidR="001D5714" w:rsidRDefault="001D5714" w:rsidP="001D5714">
      <w:pPr>
        <w:ind w:left="-142"/>
        <w:rPr>
          <w:rFonts w:ascii="Times New Roman" w:hAnsi="Times New Roman" w:cs="Times New Roman"/>
          <w:sz w:val="24"/>
          <w:szCs w:val="24"/>
        </w:rPr>
      </w:pPr>
      <w:r w:rsidRPr="001D5714">
        <w:rPr>
          <w:rFonts w:ascii="Times New Roman" w:hAnsi="Times New Roman" w:cs="Times New Roman"/>
          <w:sz w:val="24"/>
          <w:szCs w:val="24"/>
        </w:rPr>
        <w:t>3. В чем видит Пушкин заслугу Петра в строительстве Петербурга (стихи 1—43)? Как в первой части вступления противопоста</w:t>
      </w:r>
      <w:r>
        <w:rPr>
          <w:rFonts w:ascii="Times New Roman" w:hAnsi="Times New Roman" w:cs="Times New Roman"/>
          <w:sz w:val="24"/>
          <w:szCs w:val="24"/>
        </w:rPr>
        <w:t>влены прошлое и настоящее?</w:t>
      </w:r>
    </w:p>
    <w:p w:rsidR="001D5714" w:rsidRDefault="001D5714" w:rsidP="001D5714">
      <w:pPr>
        <w:ind w:left="-142"/>
        <w:rPr>
          <w:rFonts w:ascii="Times New Roman" w:hAnsi="Times New Roman" w:cs="Times New Roman"/>
          <w:sz w:val="24"/>
          <w:szCs w:val="24"/>
        </w:rPr>
      </w:pPr>
      <w:r w:rsidRPr="001D5714">
        <w:rPr>
          <w:rFonts w:ascii="Times New Roman" w:hAnsi="Times New Roman" w:cs="Times New Roman"/>
          <w:sz w:val="24"/>
          <w:szCs w:val="24"/>
        </w:rPr>
        <w:t> 4.  Какой смысл выявляется в многократном повторении слова «люблю»?</w:t>
      </w:r>
      <w:r>
        <w:rPr>
          <w:rFonts w:ascii="Times New Roman" w:hAnsi="Times New Roman" w:cs="Times New Roman"/>
          <w:sz w:val="24"/>
          <w:szCs w:val="24"/>
        </w:rPr>
        <w:t xml:space="preserve"> Что и почему любит поэт?</w:t>
      </w:r>
    </w:p>
    <w:p w:rsidR="001D5714" w:rsidRPr="001D5714" w:rsidRDefault="001D5714" w:rsidP="001D5714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1D5714">
        <w:rPr>
          <w:rFonts w:ascii="Times New Roman" w:hAnsi="Times New Roman" w:cs="Times New Roman"/>
          <w:sz w:val="24"/>
          <w:szCs w:val="24"/>
        </w:rPr>
        <w:t>5. Почему в последних строках вступления происходит контрастный слом настроения?</w:t>
      </w:r>
    </w:p>
    <w:p w:rsidR="000D7423" w:rsidRPr="001D5714" w:rsidRDefault="001D5714" w:rsidP="001D57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5714">
        <w:rPr>
          <w:rFonts w:ascii="Times New Roman" w:hAnsi="Times New Roman" w:cs="Times New Roman"/>
          <w:b/>
          <w:bCs/>
          <w:sz w:val="24"/>
          <w:szCs w:val="24"/>
        </w:rPr>
        <w:t>Какой смысл в том, что поэма «Медный всадник» открывается гимном Петербургу? Докажите, что город Петра — это не только место действия поэмы, но и ее главный герой.</w:t>
      </w:r>
    </w:p>
    <w:p w:rsidR="001D5714" w:rsidRDefault="001D5714" w:rsidP="001D5714">
      <w:pPr>
        <w:rPr>
          <w:rFonts w:ascii="Times New Roman" w:hAnsi="Times New Roman" w:cs="Times New Roman"/>
          <w:sz w:val="24"/>
          <w:szCs w:val="24"/>
        </w:rPr>
      </w:pPr>
      <w:r w:rsidRPr="001D5714">
        <w:rPr>
          <w:rFonts w:ascii="Times New Roman" w:hAnsi="Times New Roman" w:cs="Times New Roman"/>
          <w:b/>
          <w:bCs/>
          <w:sz w:val="24"/>
          <w:szCs w:val="24"/>
        </w:rPr>
        <w:t>Часть первая</w:t>
      </w:r>
      <w:r>
        <w:rPr>
          <w:rFonts w:ascii="Times New Roman" w:hAnsi="Times New Roman" w:cs="Times New Roman"/>
          <w:sz w:val="24"/>
          <w:szCs w:val="24"/>
        </w:rPr>
        <w:br/>
      </w:r>
      <w:r w:rsidRPr="001D5714">
        <w:rPr>
          <w:rFonts w:ascii="Times New Roman" w:hAnsi="Times New Roman" w:cs="Times New Roman"/>
          <w:sz w:val="24"/>
          <w:szCs w:val="24"/>
        </w:rPr>
        <w:t>1. Какими способами изображена разбушевавшаяся стихия? Какие метафоры и сравнения помогают представить разбушевавш</w:t>
      </w:r>
      <w:r>
        <w:rPr>
          <w:rFonts w:ascii="Times New Roman" w:hAnsi="Times New Roman" w:cs="Times New Roman"/>
          <w:sz w:val="24"/>
          <w:szCs w:val="24"/>
        </w:rPr>
        <w:t>уюся стихию живым существом?</w:t>
      </w:r>
    </w:p>
    <w:p w:rsidR="001D5714" w:rsidRDefault="001D5714" w:rsidP="001D5714">
      <w:pPr>
        <w:rPr>
          <w:rFonts w:ascii="Times New Roman" w:hAnsi="Times New Roman" w:cs="Times New Roman"/>
          <w:sz w:val="24"/>
          <w:szCs w:val="24"/>
        </w:rPr>
      </w:pPr>
      <w:r w:rsidRPr="001D5714">
        <w:rPr>
          <w:rFonts w:ascii="Times New Roman" w:hAnsi="Times New Roman" w:cs="Times New Roman"/>
          <w:sz w:val="24"/>
          <w:szCs w:val="24"/>
        </w:rPr>
        <w:t>2. Какую информацию мы узнаем о Евгении в первой части? Какую характеристику дает ему автор? О чем герой мечтает? Можно ли его считать только безликим чиновником или его человеч</w:t>
      </w:r>
      <w:r>
        <w:rPr>
          <w:rFonts w:ascii="Times New Roman" w:hAnsi="Times New Roman" w:cs="Times New Roman"/>
          <w:sz w:val="24"/>
          <w:szCs w:val="24"/>
        </w:rPr>
        <w:t xml:space="preserve">еский облик привлекателен? </w:t>
      </w:r>
    </w:p>
    <w:p w:rsidR="001D5714" w:rsidRDefault="001D5714" w:rsidP="001D5714">
      <w:pPr>
        <w:rPr>
          <w:rFonts w:ascii="Times New Roman" w:hAnsi="Times New Roman" w:cs="Times New Roman"/>
          <w:sz w:val="24"/>
          <w:szCs w:val="24"/>
        </w:rPr>
      </w:pPr>
      <w:r w:rsidRPr="001D5714">
        <w:rPr>
          <w:rFonts w:ascii="Times New Roman" w:hAnsi="Times New Roman" w:cs="Times New Roman"/>
          <w:sz w:val="24"/>
          <w:szCs w:val="24"/>
        </w:rPr>
        <w:t> 3. Что меняется в облике Евгения в разгар наводнения? Опишите его психологическое состояние. Какие детали в</w:t>
      </w:r>
      <w:r>
        <w:rPr>
          <w:rFonts w:ascii="Times New Roman" w:hAnsi="Times New Roman" w:cs="Times New Roman"/>
          <w:sz w:val="24"/>
          <w:szCs w:val="24"/>
        </w:rPr>
        <w:t xml:space="preserve">нешности подчеркивают его? </w:t>
      </w:r>
    </w:p>
    <w:p w:rsidR="001D5714" w:rsidRPr="001D5714" w:rsidRDefault="001D5714" w:rsidP="001D5714">
      <w:pPr>
        <w:rPr>
          <w:rFonts w:ascii="Times New Roman" w:hAnsi="Times New Roman" w:cs="Times New Roman"/>
          <w:sz w:val="24"/>
          <w:szCs w:val="24"/>
        </w:rPr>
      </w:pPr>
      <w:r w:rsidRPr="001D5714">
        <w:rPr>
          <w:rFonts w:ascii="Times New Roman" w:hAnsi="Times New Roman" w:cs="Times New Roman"/>
          <w:sz w:val="24"/>
          <w:szCs w:val="24"/>
        </w:rPr>
        <w:t> 4. К каким философским обобщениям приводит читателя Пушкин в конце первой части? Что для стихии человеческая жизнь?</w:t>
      </w:r>
    </w:p>
    <w:p w:rsidR="001D5714" w:rsidRDefault="001D5714" w:rsidP="001D5714">
      <w:pPr>
        <w:rPr>
          <w:rFonts w:ascii="Times New Roman" w:hAnsi="Times New Roman" w:cs="Times New Roman"/>
          <w:sz w:val="24"/>
          <w:szCs w:val="24"/>
        </w:rPr>
      </w:pPr>
      <w:r w:rsidRPr="001D5714">
        <w:rPr>
          <w:rFonts w:ascii="Times New Roman" w:hAnsi="Times New Roman" w:cs="Times New Roman"/>
          <w:b/>
          <w:bCs/>
          <w:sz w:val="24"/>
          <w:szCs w:val="24"/>
        </w:rPr>
        <w:t>Часть вторая</w:t>
      </w:r>
      <w:r>
        <w:rPr>
          <w:rFonts w:ascii="Times New Roman" w:hAnsi="Times New Roman" w:cs="Times New Roman"/>
          <w:sz w:val="24"/>
          <w:szCs w:val="24"/>
        </w:rPr>
        <w:br/>
      </w:r>
      <w:r w:rsidRPr="001D5714">
        <w:rPr>
          <w:rFonts w:ascii="Times New Roman" w:hAnsi="Times New Roman" w:cs="Times New Roman"/>
          <w:sz w:val="24"/>
          <w:szCs w:val="24"/>
        </w:rPr>
        <w:t>1. Какие детали подчеркивает поэт в картине конца наводнения? Какой смысл имеет сравнение Н</w:t>
      </w:r>
      <w:r>
        <w:rPr>
          <w:rFonts w:ascii="Times New Roman" w:hAnsi="Times New Roman" w:cs="Times New Roman"/>
          <w:sz w:val="24"/>
          <w:szCs w:val="24"/>
        </w:rPr>
        <w:t>евы с шайкой разбойников?</w:t>
      </w:r>
    </w:p>
    <w:p w:rsidR="001D5714" w:rsidRDefault="001D5714" w:rsidP="001D5714">
      <w:pPr>
        <w:rPr>
          <w:rFonts w:ascii="Times New Roman" w:hAnsi="Times New Roman" w:cs="Times New Roman"/>
          <w:sz w:val="24"/>
          <w:szCs w:val="24"/>
        </w:rPr>
      </w:pPr>
      <w:r w:rsidRPr="001D5714">
        <w:rPr>
          <w:rFonts w:ascii="Times New Roman" w:hAnsi="Times New Roman" w:cs="Times New Roman"/>
          <w:sz w:val="24"/>
          <w:szCs w:val="24"/>
        </w:rPr>
        <w:t xml:space="preserve">2. Каким изображен Евгений в сцене поисков </w:t>
      </w:r>
      <w:r>
        <w:rPr>
          <w:rFonts w:ascii="Times New Roman" w:hAnsi="Times New Roman" w:cs="Times New Roman"/>
          <w:sz w:val="24"/>
          <w:szCs w:val="24"/>
        </w:rPr>
        <w:t>затопленного дома Параши?</w:t>
      </w:r>
    </w:p>
    <w:p w:rsidR="001D5714" w:rsidRDefault="001D5714" w:rsidP="001D5714">
      <w:pPr>
        <w:rPr>
          <w:rFonts w:ascii="Times New Roman" w:hAnsi="Times New Roman" w:cs="Times New Roman"/>
          <w:sz w:val="24"/>
          <w:szCs w:val="24"/>
        </w:rPr>
      </w:pPr>
      <w:r w:rsidRPr="001D5714">
        <w:rPr>
          <w:rFonts w:ascii="Times New Roman" w:hAnsi="Times New Roman" w:cs="Times New Roman"/>
          <w:sz w:val="24"/>
          <w:szCs w:val="24"/>
        </w:rPr>
        <w:t>3. Для города Петра наводнение — это не исключение, а правило, а для Евгения — крах всей его жизни. Подберите цитаты, доказ</w:t>
      </w:r>
      <w:r>
        <w:rPr>
          <w:rFonts w:ascii="Times New Roman" w:hAnsi="Times New Roman" w:cs="Times New Roman"/>
          <w:sz w:val="24"/>
          <w:szCs w:val="24"/>
        </w:rPr>
        <w:t>ывающие эту точку зрения.</w:t>
      </w:r>
    </w:p>
    <w:p w:rsidR="001D5714" w:rsidRDefault="001D5714" w:rsidP="001D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D5714">
        <w:rPr>
          <w:rFonts w:ascii="Times New Roman" w:hAnsi="Times New Roman" w:cs="Times New Roman"/>
          <w:sz w:val="24"/>
          <w:szCs w:val="24"/>
        </w:rPr>
        <w:t>. Что стало причиной бунта Евгения — психическое расстройство? отчаяние? понимание социальной несправедливости? Подберите аргументы в доказательство каждой точки зрения.</w:t>
      </w:r>
    </w:p>
    <w:p w:rsidR="001D5714" w:rsidRDefault="001D5714" w:rsidP="001D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D5714">
        <w:rPr>
          <w:rFonts w:ascii="Times New Roman" w:hAnsi="Times New Roman" w:cs="Times New Roman"/>
          <w:sz w:val="24"/>
          <w:szCs w:val="24"/>
        </w:rPr>
        <w:t>.Каковы причины превращения Евгения из бедного чиновника в безумца, грозящего царю и самодержавию?</w:t>
      </w:r>
    </w:p>
    <w:p w:rsidR="000A1F2E" w:rsidRPr="000A1F2E" w:rsidRDefault="000A1F2E" w:rsidP="000A1F2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1F2E">
        <w:rPr>
          <w:rFonts w:ascii="Times New Roman" w:hAnsi="Times New Roman" w:cs="Times New Roman"/>
          <w:b/>
          <w:sz w:val="24"/>
          <w:szCs w:val="24"/>
        </w:rPr>
        <w:lastRenderedPageBreak/>
        <w:t>Образ Петра в поэме.</w:t>
      </w:r>
    </w:p>
    <w:p w:rsidR="000A1F2E" w:rsidRDefault="000A1F2E" w:rsidP="000A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мы видим Петра во вступлении? Почему из царя – преобразователя, полного «великих дум», Петр превращается в «кумира» на бронзовом коне; «горделивого истукана», которому нет дела до малых мира сего?</w:t>
      </w:r>
    </w:p>
    <w:p w:rsidR="000A1F2E" w:rsidRDefault="000A1F2E" w:rsidP="000A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суть конфликта Петра и Евгения?</w:t>
      </w:r>
    </w:p>
    <w:p w:rsidR="000A1F2E" w:rsidRDefault="000A1F2E" w:rsidP="000A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поэме выражается присутствие автора? На чьей стороне автор?</w:t>
      </w:r>
    </w:p>
    <w:p w:rsidR="000A1F2E" w:rsidRDefault="000A1F2E" w:rsidP="000A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олицетворяет собой образ Медного всадника?</w:t>
      </w:r>
    </w:p>
    <w:p w:rsidR="000A1F2E" w:rsidRPr="001D5714" w:rsidRDefault="000A1F2E" w:rsidP="001D5714">
      <w:pPr>
        <w:rPr>
          <w:rFonts w:ascii="Times New Roman" w:hAnsi="Times New Roman" w:cs="Times New Roman"/>
          <w:sz w:val="24"/>
          <w:szCs w:val="24"/>
        </w:rPr>
      </w:pPr>
    </w:p>
    <w:sectPr w:rsidR="000A1F2E" w:rsidRPr="001D5714" w:rsidSect="000D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43BE3"/>
    <w:multiLevelType w:val="hybridMultilevel"/>
    <w:tmpl w:val="D9589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714"/>
    <w:rsid w:val="000A1F2E"/>
    <w:rsid w:val="000D7423"/>
    <w:rsid w:val="001D5714"/>
    <w:rsid w:val="006A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2018-09-20T17:00:00Z</dcterms:created>
  <dcterms:modified xsi:type="dcterms:W3CDTF">2018-09-20T17:07:00Z</dcterms:modified>
</cp:coreProperties>
</file>