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23" w:type="dxa"/>
        <w:tblLayout w:type="fixed"/>
        <w:tblLook w:val="0000"/>
      </w:tblPr>
      <w:tblGrid>
        <w:gridCol w:w="5405"/>
        <w:gridCol w:w="4660"/>
        <w:gridCol w:w="10"/>
      </w:tblGrid>
      <w:tr w:rsidR="00000000">
        <w:trPr>
          <w:gridAfter w:val="1"/>
          <w:wAfter w:w="10" w:type="dxa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927DFA">
            <w:pPr>
              <w:pStyle w:val="ac"/>
              <w:jc w:val="center"/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257290" cy="5594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8" t="-95" r="-8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290" cy="559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F5316">
            <w:pPr>
              <w:pStyle w:val="ac"/>
              <w:jc w:val="center"/>
            </w:pPr>
          </w:p>
          <w:p w:rsidR="00000000" w:rsidRDefault="00EF5316">
            <w:pPr>
              <w:pStyle w:val="ac"/>
              <w:jc w:val="center"/>
            </w:pPr>
            <w:r>
              <w:rPr>
                <w:rStyle w:val="mainbrown"/>
                <w:rFonts w:ascii="Arial" w:hAnsi="Arial" w:cs="Arial"/>
                <w:b/>
                <w:iCs/>
              </w:rPr>
              <w:t xml:space="preserve">Кубок России по художественному творчеству "Ассамблея Искусств" </w:t>
            </w:r>
          </w:p>
          <w:p w:rsidR="00000000" w:rsidRDefault="00EF5316">
            <w:pPr>
              <w:pStyle w:val="ac"/>
              <w:jc w:val="center"/>
            </w:pPr>
            <w:r>
              <w:rPr>
                <w:rStyle w:val="mainbrown"/>
                <w:rFonts w:ascii="Arial" w:hAnsi="Arial" w:cs="Arial"/>
                <w:b/>
                <w:iCs/>
                <w:sz w:val="20"/>
              </w:rPr>
              <w:t>Международный фестиваль детско-молодежный творчества и педагогических инноваций</w:t>
            </w:r>
          </w:p>
        </w:tc>
      </w:tr>
      <w:tr w:rsidR="00000000">
        <w:tc>
          <w:tcPr>
            <w:tcW w:w="5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jc w:val="both"/>
            </w:pP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В фестивале принимают участие следующие возрастные группы: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Категория «Младшая»: до 9 лет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Категория "Средня</w:t>
            </w:r>
            <w:r>
              <w:rPr>
                <w:rFonts w:ascii="Arial" w:hAnsi="Arial" w:cs="Arial"/>
                <w:sz w:val="16"/>
                <w:szCs w:val="16"/>
              </w:rPr>
              <w:t>я": от 10 до 13 лет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Категория "Старшая": от 14 до 18 лет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Категория "Педагоги": возраст не регламентируется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jc w:val="center"/>
            </w:pPr>
          </w:p>
          <w:p w:rsidR="00000000" w:rsidRDefault="00EF5316">
            <w:pPr>
              <w:pStyle w:val="ac"/>
              <w:jc w:val="center"/>
            </w:pPr>
            <w:r>
              <w:rPr>
                <w:rStyle w:val="mainbrown"/>
                <w:rFonts w:ascii="Arial" w:hAnsi="Arial" w:cs="Arial"/>
                <w:bCs/>
                <w:sz w:val="16"/>
                <w:szCs w:val="16"/>
              </w:rPr>
              <w:t>Адрес выставки:</w:t>
            </w:r>
          </w:p>
          <w:p w:rsidR="00000000" w:rsidRDefault="00EF5316">
            <w:pPr>
              <w:pStyle w:val="ac"/>
              <w:jc w:val="center"/>
            </w:pPr>
            <w:r>
              <w:rPr>
                <w:rStyle w:val="mainbrown"/>
                <w:rFonts w:ascii="Arial" w:hAnsi="Arial" w:cs="Arial"/>
                <w:bCs/>
                <w:sz w:val="16"/>
                <w:szCs w:val="16"/>
              </w:rPr>
              <w:t>Музейно-выставочный комплекс Московского академического художественного лицея при Российской академии художеств (Москва, ул.Крымский</w:t>
            </w:r>
            <w:r>
              <w:rPr>
                <w:rStyle w:val="mainbrown"/>
                <w:rFonts w:ascii="Arial" w:hAnsi="Arial" w:cs="Arial"/>
                <w:bCs/>
                <w:sz w:val="16"/>
                <w:szCs w:val="16"/>
              </w:rPr>
              <w:t xml:space="preserve"> Вал, д.8/2</w:t>
            </w:r>
          </w:p>
          <w:p w:rsidR="00000000" w:rsidRDefault="00EF5316">
            <w:pPr>
              <w:pStyle w:val="ac"/>
              <w:jc w:val="center"/>
            </w:pPr>
            <w:r>
              <w:rPr>
                <w:rStyle w:val="mainbrown"/>
                <w:rFonts w:ascii="Arial" w:hAnsi="Arial" w:cs="Arial"/>
                <w:bCs/>
                <w:sz w:val="16"/>
                <w:szCs w:val="16"/>
              </w:rPr>
              <w:t>Даты: 09-15 апреля 2018 года</w:t>
            </w:r>
          </w:p>
          <w:p w:rsidR="00000000" w:rsidRDefault="00EF5316">
            <w:pPr>
              <w:pStyle w:val="ac"/>
              <w:jc w:val="center"/>
            </w:pPr>
            <w:r>
              <w:rPr>
                <w:rStyle w:val="mainbrown"/>
                <w:rFonts w:ascii="Arial" w:hAnsi="Arial" w:cs="Arial"/>
                <w:bCs/>
                <w:sz w:val="16"/>
                <w:szCs w:val="16"/>
                <w:lang w:val="en-US"/>
              </w:rPr>
              <w:t>www</w:t>
            </w:r>
            <w:r>
              <w:rPr>
                <w:rStyle w:val="mainbrown"/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Style w:val="mainbrown"/>
                <w:rFonts w:ascii="Arial" w:hAnsi="Arial" w:cs="Arial"/>
                <w:bCs/>
                <w:sz w:val="16"/>
                <w:szCs w:val="16"/>
                <w:lang w:val="en-US"/>
              </w:rPr>
              <w:t>artfestival</w:t>
            </w:r>
            <w:r>
              <w:rPr>
                <w:rStyle w:val="mainbrown"/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Style w:val="mainbrown"/>
                <w:rFonts w:ascii="Arial" w:hAnsi="Arial" w:cs="Arial"/>
                <w:bCs/>
                <w:sz w:val="16"/>
                <w:szCs w:val="16"/>
                <w:lang w:val="en-US"/>
              </w:rPr>
              <w:t>info</w:t>
            </w:r>
          </w:p>
        </w:tc>
      </w:tr>
    </w:tbl>
    <w:p w:rsidR="00000000" w:rsidRDefault="00EF5316">
      <w:pPr>
        <w:pStyle w:val="ac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-426"/>
        <w:jc w:val="center"/>
      </w:pPr>
      <w:r>
        <w:rPr>
          <w:rStyle w:val="mainbrown"/>
          <w:rFonts w:ascii="Arial Black" w:hAnsi="Arial Black" w:cs="Arial"/>
          <w:b/>
          <w:bCs/>
          <w:i/>
          <w:color w:val="C00000"/>
          <w:sz w:val="36"/>
          <w:szCs w:val="36"/>
          <w:u w:val="single"/>
        </w:rPr>
        <w:t>Номинации</w:t>
      </w:r>
    </w:p>
    <w:p w:rsidR="00000000" w:rsidRDefault="00EF5316">
      <w:pPr>
        <w:pStyle w:val="ac"/>
        <w:ind w:hanging="426"/>
        <w:jc w:val="center"/>
        <w:rPr>
          <w:rFonts w:ascii="Arial" w:hAnsi="Arial" w:cs="Arial"/>
          <w:sz w:val="16"/>
          <w:szCs w:val="16"/>
        </w:rPr>
      </w:pPr>
    </w:p>
    <w:p w:rsidR="00000000" w:rsidRDefault="00EF5316">
      <w:pPr>
        <w:pStyle w:val="ac"/>
        <w:jc w:val="center"/>
      </w:pPr>
      <w:r>
        <w:rPr>
          <w:rFonts w:ascii="Arial" w:hAnsi="Arial" w:cs="Arial"/>
          <w:b/>
          <w:color w:val="C00000"/>
          <w:sz w:val="20"/>
          <w:szCs w:val="20"/>
        </w:rPr>
        <w:t>РАЗДЕЛ «ИЗОБРАЗИТЕЛЬНОЕ ИСКУССТВО»:</w:t>
      </w:r>
    </w:p>
    <w:tbl>
      <w:tblPr>
        <w:tblW w:w="0" w:type="auto"/>
        <w:tblInd w:w="-323" w:type="dxa"/>
        <w:tblLayout w:type="fixed"/>
        <w:tblLook w:val="0000"/>
      </w:tblPr>
      <w:tblGrid>
        <w:gridCol w:w="5104"/>
        <w:gridCol w:w="4971"/>
      </w:tblGrid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живописи</w:t>
            </w:r>
          </w:p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sz w:val="16"/>
                <w:szCs w:val="16"/>
              </w:rPr>
              <w:t>Номинации:   1) Подводный мир и его обитатели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2) Братья наши меньшие – животные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3) Вымышленные Миры и их обитатели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4) Космичес</w:t>
            </w:r>
            <w:r>
              <w:rPr>
                <w:rFonts w:ascii="Arial" w:hAnsi="Arial" w:cs="Arial"/>
                <w:sz w:val="16"/>
                <w:szCs w:val="16"/>
              </w:rPr>
              <w:t>кие просторы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5) Листая страницы истории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6) Красота Родного края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7) Иллюстрации к мифам, сказкам и рассказам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8) Моя фантазия- абстрактная композиция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9) Дивный город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10) Моя семья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 xml:space="preserve">11) Копия работы известного живописца </w:t>
            </w:r>
          </w:p>
          <w:p w:rsidR="00000000" w:rsidRDefault="00EF5316">
            <w:pPr>
              <w:pStyle w:val="ac"/>
              <w:ind w:left="885" w:firstLine="142"/>
            </w:pPr>
            <w:r>
              <w:rPr>
                <w:rFonts w:ascii="Arial" w:hAnsi="Arial" w:cs="Arial"/>
                <w:sz w:val="16"/>
                <w:szCs w:val="16"/>
              </w:rPr>
              <w:t>12) Свободная тема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графики</w:t>
            </w:r>
          </w:p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sz w:val="16"/>
                <w:szCs w:val="16"/>
              </w:rPr>
              <w:t>Номинации:   1) Подводный мир и его обитатели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2) Братья наши меньшие – животные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3) Вымышленные Миры и их обитатели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4) Космические просторы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5) Листая страницы истории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6) Красота Родного края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7) Иллюстрации к мифам, сказкам и рассказам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8) Моя фантазия- абстр</w:t>
            </w:r>
            <w:r>
              <w:rPr>
                <w:rFonts w:ascii="Arial" w:hAnsi="Arial" w:cs="Arial"/>
                <w:sz w:val="16"/>
                <w:szCs w:val="16"/>
              </w:rPr>
              <w:t>актная композиция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9) Дивный город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10) Моя семья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11) Плакат</w:t>
            </w:r>
          </w:p>
          <w:p w:rsidR="00000000" w:rsidRDefault="00EF5316">
            <w:pPr>
              <w:pStyle w:val="ac"/>
              <w:ind w:left="1026"/>
            </w:pPr>
            <w:r>
              <w:rPr>
                <w:rFonts w:ascii="Arial" w:hAnsi="Arial" w:cs="Arial"/>
                <w:sz w:val="16"/>
                <w:szCs w:val="16"/>
              </w:rPr>
              <w:t>12) Свободная тема</w:t>
            </w:r>
          </w:p>
        </w:tc>
      </w:tr>
      <w:tr w:rsidR="00000000">
        <w:trPr>
          <w:cantSplit/>
          <w:trHeight w:val="1495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авторской куклы</w:t>
            </w:r>
          </w:p>
          <w:p w:rsidR="00000000" w:rsidRDefault="00EF5316">
            <w:pPr>
              <w:pStyle w:val="ac"/>
              <w:ind w:left="1027" w:hanging="1027"/>
            </w:pPr>
            <w:r>
              <w:rPr>
                <w:rFonts w:ascii="Arial" w:hAnsi="Arial" w:cs="Arial"/>
                <w:sz w:val="16"/>
                <w:szCs w:val="16"/>
              </w:rPr>
              <w:t>Номинации:   1) Кукла из фарфора</w:t>
            </w:r>
            <w:r>
              <w:rPr>
                <w:rFonts w:ascii="Arial" w:hAnsi="Arial" w:cs="Arial"/>
                <w:sz w:val="16"/>
                <w:szCs w:val="16"/>
              </w:rPr>
              <w:br/>
              <w:t>2) Кукла из запекаемых пластиков</w:t>
            </w:r>
            <w:r>
              <w:rPr>
                <w:rFonts w:ascii="Arial" w:hAnsi="Arial" w:cs="Arial"/>
                <w:sz w:val="16"/>
                <w:szCs w:val="16"/>
              </w:rPr>
              <w:br/>
              <w:t>3) Кукла из пластика</w:t>
            </w:r>
            <w:r>
              <w:rPr>
                <w:rFonts w:ascii="Arial" w:hAnsi="Arial" w:cs="Arial"/>
                <w:sz w:val="16"/>
                <w:szCs w:val="16"/>
              </w:rPr>
              <w:br/>
              <w:t>4) Кукла из папье-маше</w:t>
            </w:r>
            <w:r>
              <w:rPr>
                <w:rFonts w:ascii="Arial" w:hAnsi="Arial" w:cs="Arial"/>
                <w:sz w:val="16"/>
                <w:szCs w:val="16"/>
              </w:rPr>
              <w:br/>
              <w:t>5) Кукла из текстиля</w:t>
            </w:r>
            <w:r>
              <w:rPr>
                <w:rFonts w:ascii="Arial" w:hAnsi="Arial" w:cs="Arial"/>
                <w:sz w:val="16"/>
                <w:szCs w:val="16"/>
              </w:rPr>
              <w:br/>
              <w:t>6) Кукла в технике</w:t>
            </w:r>
            <w:r>
              <w:rPr>
                <w:rFonts w:ascii="Arial" w:hAnsi="Arial" w:cs="Arial"/>
                <w:sz w:val="16"/>
                <w:szCs w:val="16"/>
              </w:rPr>
              <w:t xml:space="preserve"> «фильцнадель»</w:t>
            </w:r>
            <w:r>
              <w:rPr>
                <w:rFonts w:ascii="Arial" w:hAnsi="Arial" w:cs="Arial"/>
                <w:sz w:val="16"/>
                <w:szCs w:val="16"/>
              </w:rPr>
              <w:br/>
              <w:t>7) Кукла из дерева</w:t>
            </w:r>
            <w:r>
              <w:rPr>
                <w:rFonts w:ascii="Arial" w:hAnsi="Arial" w:cs="Arial"/>
                <w:sz w:val="16"/>
                <w:szCs w:val="16"/>
              </w:rPr>
              <w:br/>
              <w:t>8) Кукла из нетрадиционных материалов</w:t>
            </w:r>
            <w:r>
              <w:rPr>
                <w:rFonts w:ascii="Arial" w:hAnsi="Arial" w:cs="Arial"/>
                <w:sz w:val="16"/>
                <w:szCs w:val="16"/>
              </w:rPr>
              <w:br/>
              <w:t>9) Шарнирная кукла</w:t>
            </w:r>
            <w:r>
              <w:rPr>
                <w:rFonts w:ascii="Arial" w:hAnsi="Arial" w:cs="Arial"/>
                <w:sz w:val="16"/>
                <w:szCs w:val="16"/>
              </w:rPr>
              <w:br/>
              <w:t>10) Новаторская авторская техника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фотографии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firstLine="176"/>
            </w:pPr>
            <w:r>
              <w:rPr>
                <w:rFonts w:ascii="Arial" w:hAnsi="Arial" w:cs="Arial"/>
                <w:sz w:val="16"/>
                <w:szCs w:val="16"/>
              </w:rPr>
              <w:t>1) Портреты («Зеркало души моей…»)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2) Мой мир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(моя семья, моя школа, мои друзья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т.п.)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 xml:space="preserve">3) Природа моего края </w:t>
            </w:r>
            <w:r>
              <w:rPr>
                <w:rFonts w:ascii="Arial" w:hAnsi="Arial" w:cs="Arial"/>
                <w:sz w:val="16"/>
                <w:szCs w:val="16"/>
              </w:rPr>
              <w:t>(страны, области, города, села, т.п.)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 xml:space="preserve">4)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Наши братья меньшие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) Архитектура моего края (города, села, поселка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т.п.)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6) Гражданская позиция (фотожурналистика)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7) Экспериментальное фото</w:t>
            </w:r>
          </w:p>
        </w:tc>
      </w:tr>
      <w:tr w:rsidR="00000000">
        <w:trPr>
          <w:cantSplit/>
          <w:trHeight w:val="376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художественного текстиля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12) Вышивка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13) Кружево и вязани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14) Валяние и плетение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15) Текстильная картина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16) Принты</w:t>
            </w:r>
          </w:p>
        </w:tc>
      </w:tr>
      <w:tr w:rsidR="00000000">
        <w:trPr>
          <w:cantSplit/>
          <w:trHeight w:val="589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декоративно-прикладного искусства</w:t>
            </w:r>
          </w:p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Номинации: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1) росписи плоскостных объектов (ткани, батик и т.п.)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2) росписи объемных объектов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3) создание плоскостных объектов (панно, коллажи и т</w:t>
            </w:r>
            <w:r>
              <w:rPr>
                <w:rFonts w:ascii="Arial" w:hAnsi="Arial" w:cs="Arial"/>
                <w:sz w:val="16"/>
                <w:szCs w:val="16"/>
              </w:rPr>
              <w:t>.п.)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5) создание объемных объектов (декоративная скульптура)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 xml:space="preserve">4) сувениры и подарки 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5) украшения и аксессуары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6) мозаики, витражи, инкрустации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7) флористика и природные материалы</w:t>
            </w:r>
          </w:p>
          <w:p w:rsidR="00000000" w:rsidRDefault="00EF5316">
            <w:pPr>
              <w:pStyle w:val="ac"/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8) дизайн костюма (эскизы и готовые изделия)</w:t>
            </w:r>
          </w:p>
          <w:p w:rsidR="00000000" w:rsidRDefault="00EF5316">
            <w:pPr>
              <w:pStyle w:val="ac"/>
              <w:ind w:left="284"/>
            </w:pPr>
            <w:r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9) Бумагопластика</w:t>
            </w:r>
          </w:p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ind w:left="13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1549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VII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</w:t>
            </w:r>
            <w:r>
              <w:rPr>
                <w:rFonts w:ascii="Arial" w:hAnsi="Arial" w:cs="Arial"/>
                <w:b/>
                <w:sz w:val="16"/>
                <w:szCs w:val="16"/>
              </w:rPr>
              <w:t>с скульптуры</w:t>
            </w:r>
          </w:p>
          <w:p w:rsidR="00000000" w:rsidRDefault="00EF5316">
            <w:pPr>
              <w:pStyle w:val="ac"/>
            </w:pPr>
            <w:r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Номинации:</w:t>
            </w:r>
          </w:p>
          <w:p w:rsidR="00000000" w:rsidRDefault="00EF5316">
            <w:pPr>
              <w:pStyle w:val="ac"/>
            </w:pPr>
            <w:r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1) Круглая скульптура </w:t>
            </w:r>
          </w:p>
          <w:p w:rsidR="00000000" w:rsidRDefault="00EF5316">
            <w:pPr>
              <w:pStyle w:val="ac"/>
              <w:ind w:left="426"/>
            </w:pPr>
            <w:r>
              <w:rPr>
                <w:rFonts w:ascii="Arial" w:hAnsi="Arial" w:cs="Arial"/>
                <w:sz w:val="16"/>
                <w:szCs w:val="16"/>
              </w:rPr>
              <w:t>Разделы: а) голова и бюст; б) фигура человека; в) фигуры животных; г) фигуры растений; д) скульптурная группа, композиция; е) сказочные и фантазийные формы</w:t>
            </w:r>
          </w:p>
          <w:p w:rsidR="00000000" w:rsidRDefault="00EF5316">
            <w:pPr>
              <w:pStyle w:val="ac"/>
              <w:jc w:val="both"/>
            </w:pPr>
            <w:r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2) Рельефная скульптура</w:t>
            </w:r>
          </w:p>
        </w:tc>
      </w:tr>
    </w:tbl>
    <w:p w:rsidR="00000000" w:rsidRDefault="00EF5316">
      <w:pPr>
        <w:pStyle w:val="ac"/>
        <w:jc w:val="center"/>
      </w:pPr>
      <w:r>
        <w:rPr>
          <w:rFonts w:ascii="Arial" w:hAnsi="Arial" w:cs="Arial"/>
          <w:b/>
          <w:color w:val="C00000"/>
          <w:sz w:val="20"/>
          <w:szCs w:val="20"/>
        </w:rPr>
        <w:t>РАЗДЕЛ «СЦЕНИЧЕСКОЕ ИСКУССТВ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О»: </w:t>
      </w:r>
    </w:p>
    <w:tbl>
      <w:tblPr>
        <w:tblW w:w="0" w:type="auto"/>
        <w:tblInd w:w="-323" w:type="dxa"/>
        <w:tblLayout w:type="fixed"/>
        <w:tblLook w:val="0000"/>
      </w:tblPr>
      <w:tblGrid>
        <w:gridCol w:w="2553"/>
        <w:gridCol w:w="3260"/>
        <w:gridCol w:w="4262"/>
      </w:tblGrid>
      <w:tr w:rsidR="00000000">
        <w:trPr>
          <w:cantSplit/>
          <w:trHeight w:val="14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VIII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театров моды:</w:t>
            </w:r>
          </w:p>
          <w:p w:rsidR="00000000" w:rsidRDefault="00EF5316">
            <w:pPr>
              <w:pStyle w:val="ac"/>
              <w:tabs>
                <w:tab w:val="left" w:pos="1169"/>
              </w:tabs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1) ретро коллекция</w:t>
            </w:r>
          </w:p>
          <w:p w:rsidR="00000000" w:rsidRDefault="00EF5316">
            <w:pPr>
              <w:pStyle w:val="ac"/>
              <w:tabs>
                <w:tab w:val="left" w:pos="1169"/>
              </w:tabs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2) этно - коллекция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3) коллекция будущего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4) коллекция в стиле «модерн»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41"/>
            </w:pPr>
            <w:r>
              <w:rPr>
                <w:rFonts w:ascii="Arial" w:hAnsi="Arial" w:cs="Arial"/>
                <w:sz w:val="16"/>
                <w:szCs w:val="16"/>
              </w:rPr>
              <w:t>5) ноу-хау коллекция (необычные решения)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исполнительского мастерства (конкурс певцов):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1) популярная песня / эстрада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</w:rPr>
              <w:t>народная песня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3) современные обработки народных песен (исторические, лирические, народно-бытовые, шуточные)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4) хоровое пение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5) академическое пение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6) джаз и шансон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7) рок и рок-н-ролл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8) рэп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9) импровизации (техники смешения стилей и направлений)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10 акап</w:t>
            </w:r>
            <w:r>
              <w:rPr>
                <w:rFonts w:ascii="Arial" w:hAnsi="Arial" w:cs="Arial"/>
                <w:sz w:val="16"/>
                <w:szCs w:val="16"/>
              </w:rPr>
              <w:t>е́лла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XIII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хореографического мастерства (конкурс танцоров):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1) Современный танец:</w:t>
            </w:r>
          </w:p>
          <w:p w:rsidR="00000000" w:rsidRDefault="00EF5316">
            <w:pPr>
              <w:pStyle w:val="ac"/>
              <w:ind w:left="426" w:firstLine="3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а) Эстрадный танец</w:t>
            </w:r>
          </w:p>
          <w:p w:rsidR="00000000" w:rsidRDefault="00EF5316">
            <w:pPr>
              <w:pStyle w:val="ac"/>
              <w:ind w:left="426" w:firstLine="3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б) Клубный танец</w:t>
            </w:r>
          </w:p>
          <w:p w:rsidR="00000000" w:rsidRDefault="00EF5316">
            <w:pPr>
              <w:pStyle w:val="ac"/>
            </w:pPr>
            <w:r>
              <w:rPr>
                <w:rFonts w:ascii="Arial" w:hAnsi="Arial" w:cs="Arial"/>
                <w:sz w:val="16"/>
                <w:szCs w:val="16"/>
              </w:rPr>
              <w:t>2) Народный танец и народно-стилизованный танец:</w:t>
            </w:r>
          </w:p>
          <w:p w:rsidR="00000000" w:rsidRDefault="00EF5316">
            <w:pPr>
              <w:pStyle w:val="ac"/>
              <w:ind w:left="426" w:firstLine="3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а) Танцы народов мира</w:t>
            </w:r>
          </w:p>
          <w:p w:rsidR="00000000" w:rsidRDefault="00EF5316">
            <w:pPr>
              <w:pStyle w:val="ac"/>
              <w:ind w:left="426" w:firstLine="3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б) Русский танец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3) Классический танец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4) Танец-пантомима </w:t>
            </w:r>
            <w:r>
              <w:rPr>
                <w:rFonts w:ascii="Arial" w:hAnsi="Arial" w:cs="Arial"/>
                <w:sz w:val="16"/>
                <w:szCs w:val="16"/>
              </w:rPr>
              <w:t>/ юмористический танец</w:t>
            </w:r>
          </w:p>
          <w:p w:rsidR="00000000" w:rsidRDefault="00EF5316">
            <w:pPr>
              <w:pStyle w:val="ac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5) Микс-танец (смешанные танцевальные формы)</w:t>
            </w:r>
          </w:p>
        </w:tc>
      </w:tr>
      <w:tr w:rsidR="00000000">
        <w:trPr>
          <w:cantSplit/>
          <w:trHeight w:val="466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IX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художественного слова (конкурс чтецов):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 xml:space="preserve">1) поэзия 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2) проза</w:t>
            </w:r>
          </w:p>
          <w:p w:rsidR="00000000" w:rsidRDefault="00EF5316">
            <w:pPr>
              <w:pStyle w:val="ac"/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3) театральная реприза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18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XIV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литературный (поэзия, проза):</w:t>
            </w:r>
          </w:p>
          <w:p w:rsidR="00000000" w:rsidRDefault="00EF5316">
            <w:pPr>
              <w:pStyle w:val="ac"/>
              <w:ind w:left="460" w:hanging="284"/>
            </w:pPr>
            <w:r>
              <w:rPr>
                <w:rFonts w:ascii="Arial" w:hAnsi="Arial" w:cs="Arial"/>
                <w:sz w:val="16"/>
                <w:szCs w:val="16"/>
              </w:rPr>
              <w:t>Категории: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) поэзия; 2) проза </w:t>
            </w:r>
          </w:p>
          <w:p w:rsidR="00000000" w:rsidRDefault="00EF5316">
            <w:pPr>
              <w:pStyle w:val="ac"/>
              <w:tabs>
                <w:tab w:val="left" w:pos="1310"/>
              </w:tabs>
              <w:ind w:left="426" w:hanging="250"/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Номинации: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а) семейная история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б) истории о животных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в) воплощение мечты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г) патриотическая тема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д) истории о любви и дружбе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е) сказка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ж) юмористическая тема, фельетон</w:t>
            </w:r>
          </w:p>
          <w:p w:rsidR="00000000" w:rsidRDefault="00EF5316">
            <w:pPr>
              <w:pStyle w:val="ac"/>
              <w:ind w:left="1310"/>
            </w:pPr>
            <w:r>
              <w:rPr>
                <w:rFonts w:ascii="Arial" w:hAnsi="Arial" w:cs="Arial"/>
                <w:sz w:val="16"/>
                <w:szCs w:val="16"/>
              </w:rPr>
              <w:t>з) свободная тема</w:t>
            </w:r>
          </w:p>
        </w:tc>
      </w:tr>
      <w:tr w:rsidR="00000000">
        <w:trPr>
          <w:cantSplit/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«Мистер и Мисс»: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а) "Приветствие"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б) "Визитная карточка"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в) "Бальный"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6"/>
            </w:pPr>
            <w:r>
              <w:rPr>
                <w:rFonts w:ascii="Arial" w:hAnsi="Arial" w:cs="Arial"/>
                <w:sz w:val="16"/>
                <w:szCs w:val="16"/>
              </w:rPr>
              <w:t>г) "Исторический"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ind w:left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10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  <w:snapToGrid w:val="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tabs>
                <w:tab w:val="left" w:pos="1701"/>
              </w:tabs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XII</w:t>
            </w:r>
            <w:r>
              <w:rPr>
                <w:rFonts w:ascii="Arial" w:hAnsi="Arial" w:cs="Arial"/>
                <w:b/>
                <w:sz w:val="16"/>
                <w:szCs w:val="16"/>
              </w:rPr>
              <w:t>. Конкурс театров моды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1)  ретро коллекция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2) этно - коллекция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3) коллекция будущего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4) коллекция в стиле «модерн»</w:t>
            </w:r>
          </w:p>
          <w:p w:rsidR="00000000" w:rsidRDefault="00EF5316">
            <w:pPr>
              <w:pStyle w:val="ac"/>
              <w:tabs>
                <w:tab w:val="left" w:pos="1701"/>
              </w:tabs>
              <w:ind w:left="175"/>
            </w:pPr>
            <w:r>
              <w:rPr>
                <w:rFonts w:ascii="Arial" w:hAnsi="Arial" w:cs="Arial"/>
                <w:sz w:val="16"/>
                <w:szCs w:val="16"/>
              </w:rPr>
              <w:t>5) ноу-хау коллекция (необычное решение художника по костюмам, модельера)</w:t>
            </w: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5316">
            <w:pPr>
              <w:pStyle w:val="ac"/>
              <w:snapToGrid w:val="0"/>
              <w:ind w:left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0000" w:rsidRDefault="00EF5316">
      <w:pPr>
        <w:pStyle w:val="ac"/>
        <w:tabs>
          <w:tab w:val="left" w:pos="1560"/>
        </w:tabs>
        <w:jc w:val="center"/>
      </w:pPr>
      <w:r>
        <w:rPr>
          <w:rFonts w:ascii="Arial" w:hAnsi="Arial" w:cs="Arial"/>
          <w:b/>
          <w:sz w:val="20"/>
          <w:szCs w:val="16"/>
        </w:rPr>
        <w:t>КОНТАКТЫ ОРГКОМИТЕТА:</w:t>
      </w:r>
    </w:p>
    <w:p w:rsidR="00000000" w:rsidRDefault="00EF5316">
      <w:pPr>
        <w:pStyle w:val="ac"/>
        <w:jc w:val="center"/>
      </w:pPr>
      <w:r>
        <w:rPr>
          <w:rFonts w:ascii="Arial" w:hAnsi="Arial" w:cs="Arial"/>
          <w:sz w:val="16"/>
          <w:szCs w:val="16"/>
        </w:rPr>
        <w:t>Адрес в Интернете:</w:t>
      </w:r>
      <w:r>
        <w:rPr>
          <w:rFonts w:ascii="Arial" w:hAnsi="Arial" w:cs="Arial"/>
          <w:sz w:val="16"/>
          <w:szCs w:val="16"/>
        </w:rPr>
        <w:t xml:space="preserve"> </w:t>
      </w:r>
      <w:hyperlink r:id="rId6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www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artfestival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</w:hyperlink>
      <w:r>
        <w:rPr>
          <w:rFonts w:ascii="Arial" w:hAnsi="Arial" w:cs="Arial"/>
          <w:sz w:val="16"/>
          <w:szCs w:val="16"/>
        </w:rPr>
        <w:t xml:space="preserve">   , </w:t>
      </w:r>
      <w:r>
        <w:rPr>
          <w:rFonts w:ascii="Arial" w:hAnsi="Arial" w:cs="Arial"/>
          <w:sz w:val="16"/>
          <w:szCs w:val="16"/>
          <w:lang w:val="en-US"/>
        </w:rPr>
        <w:t>Email</w:t>
      </w:r>
      <w:r>
        <w:rPr>
          <w:rFonts w:ascii="Arial" w:hAnsi="Arial" w:cs="Arial"/>
          <w:sz w:val="16"/>
          <w:szCs w:val="16"/>
        </w:rPr>
        <w:t xml:space="preserve">: </w:t>
      </w:r>
      <w:hyperlink r:id="rId7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>
          <w:rPr>
            <w:rStyle w:val="a5"/>
            <w:rFonts w:ascii="Arial" w:hAnsi="Arial" w:cs="Arial"/>
            <w:sz w:val="16"/>
            <w:szCs w:val="16"/>
          </w:rPr>
          <w:t>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artfestival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F5316">
      <w:pPr>
        <w:pStyle w:val="ac"/>
        <w:jc w:val="center"/>
      </w:pPr>
      <w:r>
        <w:rPr>
          <w:rFonts w:ascii="Arial" w:hAnsi="Arial" w:cs="Arial"/>
          <w:sz w:val="16"/>
          <w:szCs w:val="16"/>
        </w:rPr>
        <w:t xml:space="preserve">Тел.: +7 925 4338809 , Тел./факс: 8 (495) 6407722, 8 (495) 6407733, </w:t>
      </w:r>
      <w:r>
        <w:rPr>
          <w:rFonts w:ascii="Arial" w:hAnsi="Arial" w:cs="Arial"/>
          <w:sz w:val="16"/>
          <w:szCs w:val="16"/>
          <w:lang w:val="en-US"/>
        </w:rPr>
        <w:t>Skype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  <w:lang w:val="uk-UA"/>
        </w:rPr>
        <w:t xml:space="preserve">абонент </w:t>
      </w:r>
      <w:r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sz w:val="16"/>
          <w:szCs w:val="16"/>
          <w:lang w:val="en-US"/>
        </w:rPr>
        <w:t>Euroartweek</w:t>
      </w:r>
      <w:r>
        <w:rPr>
          <w:rFonts w:ascii="Arial" w:hAnsi="Arial" w:cs="Arial"/>
          <w:sz w:val="16"/>
          <w:szCs w:val="16"/>
        </w:rPr>
        <w:t xml:space="preserve">”,  </w:t>
      </w:r>
    </w:p>
    <w:p w:rsidR="00EF5316" w:rsidRDefault="00EF5316">
      <w:pPr>
        <w:pStyle w:val="ac"/>
        <w:jc w:val="center"/>
      </w:pPr>
      <w:r>
        <w:rPr>
          <w:rFonts w:ascii="Arial" w:hAnsi="Arial" w:cs="Arial"/>
          <w:sz w:val="16"/>
          <w:szCs w:val="16"/>
        </w:rPr>
        <w:t>Почтовый а</w:t>
      </w:r>
      <w:r>
        <w:rPr>
          <w:rFonts w:ascii="Arial" w:hAnsi="Arial" w:cs="Arial"/>
          <w:sz w:val="16"/>
          <w:szCs w:val="16"/>
        </w:rPr>
        <w:t>дрес Оргкомитета: 119049, Москва, ул.Крымский Вал, д.8/2, каб. "Союз художников"</w:t>
      </w:r>
    </w:p>
    <w:sectPr w:rsidR="00EF5316">
      <w:pgSz w:w="11906" w:h="16838"/>
      <w:pgMar w:top="568" w:right="707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7DFA"/>
    <w:rsid w:val="00927DFA"/>
    <w:rsid w:val="00E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mainbrown">
    <w:name w:val="main_brown"/>
    <w:basedOn w:val="10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skypetbinnertext">
    <w:name w:val="skype_tb_innertext"/>
    <w:basedOn w:val="10"/>
  </w:style>
  <w:style w:type="character" w:customStyle="1" w:styleId="apple-style-span">
    <w:name w:val="apple-style-span"/>
    <w:basedOn w:val="10"/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d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">
    <w:name w:val="Body Text Indent"/>
    <w:basedOn w:val="a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tfestiva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festival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shmm</cp:lastModifiedBy>
  <cp:revision>2</cp:revision>
  <cp:lastPrinted>2015-10-20T09:36:00Z</cp:lastPrinted>
  <dcterms:created xsi:type="dcterms:W3CDTF">2018-03-06T05:26:00Z</dcterms:created>
  <dcterms:modified xsi:type="dcterms:W3CDTF">2018-03-06T05:26:00Z</dcterms:modified>
</cp:coreProperties>
</file>